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D747C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14:paraId="418AAA7D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7FBB5765" w14:textId="77777777" w:rsidR="00E37A3C" w:rsidRPr="0046731C" w:rsidRDefault="00E37A3C" w:rsidP="00E37A3C">
      <w:pPr>
        <w:jc w:val="right"/>
      </w:pPr>
      <w:r w:rsidRPr="0046731C">
        <w:t>Генеральный директор</w:t>
      </w:r>
    </w:p>
    <w:p w14:paraId="5114C3AA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24A321E8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21589042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46731C" w:rsidRPr="007235F9">
        <w:rPr>
          <w:sz w:val="22"/>
          <w:szCs w:val="22"/>
        </w:rPr>
        <w:t>2</w:t>
      </w:r>
      <w:r w:rsidR="00846B01"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>г.</w:t>
      </w:r>
    </w:p>
    <w:p w14:paraId="5DA2F8AF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502B4111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266C0DCE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1A5A6F81" w14:textId="77777777" w:rsidR="007235F9" w:rsidRDefault="0046731C" w:rsidP="0044697D">
      <w:pPr>
        <w:jc w:val="center"/>
        <w:rPr>
          <w:rStyle w:val="s1"/>
        </w:rPr>
      </w:pPr>
      <w:r>
        <w:rPr>
          <w:rStyle w:val="s1"/>
        </w:rPr>
        <w:t xml:space="preserve">Услуги по выполнению ремонтно-восстановительных работ </w:t>
      </w:r>
      <w:r w:rsidR="0013192E">
        <w:rPr>
          <w:rStyle w:val="s1"/>
        </w:rPr>
        <w:t>системы видеонаблюдения</w:t>
      </w:r>
      <w:r w:rsidR="007235F9" w:rsidRPr="007235F9">
        <w:rPr>
          <w:rStyle w:val="s1"/>
        </w:rPr>
        <w:t xml:space="preserve"> </w:t>
      </w:r>
      <w:r w:rsidR="007235F9">
        <w:rPr>
          <w:rStyle w:val="s1"/>
        </w:rPr>
        <w:t xml:space="preserve">по адресу: </w:t>
      </w:r>
      <w:proofErr w:type="spellStart"/>
      <w:r w:rsidR="007235F9">
        <w:rPr>
          <w:rStyle w:val="s1"/>
        </w:rPr>
        <w:t>г.Петропавловск</w:t>
      </w:r>
      <w:proofErr w:type="spellEnd"/>
      <w:r w:rsidR="007235F9">
        <w:rPr>
          <w:rStyle w:val="s1"/>
        </w:rPr>
        <w:t xml:space="preserve">, </w:t>
      </w:r>
      <w:proofErr w:type="spellStart"/>
      <w:r w:rsidR="007235F9">
        <w:rPr>
          <w:rStyle w:val="s1"/>
        </w:rPr>
        <w:t>ул.Строительная</w:t>
      </w:r>
      <w:proofErr w:type="spellEnd"/>
      <w:r w:rsidR="007235F9">
        <w:rPr>
          <w:rStyle w:val="s1"/>
        </w:rPr>
        <w:t xml:space="preserve">, 23, </w:t>
      </w:r>
    </w:p>
    <w:p w14:paraId="1A746F46" w14:textId="77777777" w:rsidR="00EF5FC1" w:rsidRPr="0013192E" w:rsidRDefault="007235F9" w:rsidP="007235F9">
      <w:pPr>
        <w:jc w:val="center"/>
      </w:pPr>
      <w:proofErr w:type="spellStart"/>
      <w:r>
        <w:rPr>
          <w:rStyle w:val="s1"/>
        </w:rPr>
        <w:t>ул.Назарбаева</w:t>
      </w:r>
      <w:proofErr w:type="spellEnd"/>
      <w:r>
        <w:rPr>
          <w:rStyle w:val="s1"/>
        </w:rPr>
        <w:t>-Жукова НС3</w:t>
      </w:r>
      <w:r w:rsidR="0046731C">
        <w:rPr>
          <w:rStyle w:val="s1"/>
        </w:rPr>
        <w:t>.</w:t>
      </w:r>
    </w:p>
    <w:p w14:paraId="7FDD87E0" w14:textId="77777777" w:rsidR="007235F9" w:rsidRPr="007235F9" w:rsidRDefault="0044697D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t> </w:t>
      </w:r>
      <w:r w:rsidR="007235F9" w:rsidRPr="007235F9">
        <w:rPr>
          <w:rFonts w:ascii="Calibri" w:hAnsi="Calibri"/>
          <w:b/>
          <w:sz w:val="22"/>
          <w:szCs w:val="22"/>
        </w:rPr>
        <w:t xml:space="preserve"> </w:t>
      </w:r>
    </w:p>
    <w:tbl>
      <w:tblPr>
        <w:tblW w:w="950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38"/>
        <w:gridCol w:w="4991"/>
        <w:gridCol w:w="976"/>
        <w:gridCol w:w="869"/>
        <w:gridCol w:w="993"/>
        <w:gridCol w:w="1135"/>
      </w:tblGrid>
      <w:tr w:rsidR="007235F9" w14:paraId="17373F3C" w14:textId="77777777" w:rsidTr="007235F9">
        <w:trPr>
          <w:trHeight w:val="7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0B28619" w14:textId="77777777" w:rsidR="007235F9" w:rsidRDefault="007235F9">
            <w:pPr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№</w:t>
            </w:r>
          </w:p>
          <w:p w14:paraId="0BCF5250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п/п</w:t>
            </w:r>
          </w:p>
        </w:tc>
        <w:tc>
          <w:tcPr>
            <w:tcW w:w="4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589D3" w14:textId="77777777" w:rsidR="007235F9" w:rsidRDefault="007235F9">
            <w:pPr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товара( работ</w:t>
            </w:r>
            <w:proofErr w:type="gramEnd"/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, услуг)</w:t>
            </w:r>
          </w:p>
          <w:p w14:paraId="22D5376D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8BC06EB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06259AA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167EA4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Цена, тенге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050FAE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Сумма, тенге</w:t>
            </w:r>
          </w:p>
        </w:tc>
      </w:tr>
      <w:tr w:rsidR="007235F9" w14:paraId="30727AFA" w14:textId="77777777" w:rsidTr="007235F9">
        <w:tc>
          <w:tcPr>
            <w:tcW w:w="950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D819D0B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2"/>
                <w:szCs w:val="22"/>
              </w:rPr>
              <w:t>Материалы</w:t>
            </w:r>
          </w:p>
        </w:tc>
      </w:tr>
      <w:tr w:rsidR="007235F9" w14:paraId="1E3B7A30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E48357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38F7521" w14:textId="77777777" w:rsidR="007235F9" w:rsidRDefault="007235F9">
            <w:pPr>
              <w:suppressAutoHyphens/>
              <w:snapToGrid w:val="0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Коммутатор неуправляемый 8 портов 10/100/1000М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РоЕ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15, 4</w:t>
            </w: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W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D2245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687C26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6F716E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5F6892" w14:textId="77777777" w:rsidR="007235F9" w:rsidRDefault="007235F9">
            <w:pPr>
              <w:suppressAutoHyphens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</w:tr>
      <w:tr w:rsidR="007235F9" w14:paraId="2F3BD527" w14:textId="77777777" w:rsidTr="007235F9">
        <w:trPr>
          <w:trHeight w:val="386"/>
        </w:trPr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CB5269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257138" w14:textId="77777777" w:rsidR="007235F9" w:rsidRDefault="007235F9">
            <w:pPr>
              <w:suppressAutoHyphens/>
              <w:snapToGrid w:val="0"/>
              <w:rPr>
                <w:rFonts w:ascii="Calibri" w:hAnsi="Calibri" w:cs="Calibri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Медиаконвертер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1000</w:t>
            </w: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mb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753A8C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53F875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6F740D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C3DE82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</w:tr>
      <w:tr w:rsidR="007235F9" w14:paraId="737F55EE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6D0E4A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CA048C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Гибридный видеорегистратор 16-ти канальный (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ip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>/аналог)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1D5CA1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776A4C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5CF55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5FD51C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</w:tr>
      <w:tr w:rsidR="007235F9" w14:paraId="6B1C3C63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108597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E1F50E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HDD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для видеорегистратора емкостью 2Тб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82F606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251925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429FE6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FCECFA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</w:tr>
      <w:tr w:rsidR="007235F9" w14:paraId="3F0CE931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458EB0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7FBEFE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Шкаф коммутационный для видеорегистратора 19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7CEF3EF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70F39D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3E9511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4E98E81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</w:tr>
      <w:tr w:rsidR="007235F9" w14:paraId="72ED00C4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D5AE03A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5912B2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Источник бесперебойного питания 12/200В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2F19CB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FD6680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752099A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472F44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</w:tr>
      <w:tr w:rsidR="007235F9" w14:paraId="74E12206" w14:textId="77777777" w:rsidTr="007235F9">
        <w:tc>
          <w:tcPr>
            <w:tcW w:w="55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4360D5" w14:textId="77777777" w:rsidR="007235F9" w:rsidRDefault="007235F9">
            <w:pPr>
              <w:suppressAutoHyphens/>
              <w:snapToGrid w:val="0"/>
              <w:jc w:val="right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2"/>
                <w:szCs w:val="22"/>
              </w:rPr>
              <w:t>ИТОГО (материалы)</w:t>
            </w: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8E68825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F01D932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4F6206A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4666C3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  <w:tr w:rsidR="007235F9" w14:paraId="587D1D86" w14:textId="77777777" w:rsidTr="007235F9">
        <w:tc>
          <w:tcPr>
            <w:tcW w:w="9502" w:type="dxa"/>
            <w:gridSpan w:val="6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BE3428D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2"/>
                <w:szCs w:val="22"/>
              </w:rPr>
              <w:t>Работы</w:t>
            </w:r>
          </w:p>
        </w:tc>
      </w:tr>
      <w:tr w:rsidR="007235F9" w14:paraId="13F5BA80" w14:textId="77777777" w:rsidTr="007235F9">
        <w:trPr>
          <w:trHeight w:val="336"/>
        </w:trPr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E272B9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4580344" w14:textId="77777777" w:rsidR="007235F9" w:rsidRDefault="007235F9">
            <w:pPr>
              <w:suppressAutoHyphens/>
              <w:snapToGrid w:val="0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Работы по ВОЛС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F821C4C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раб</w:t>
            </w:r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D846C38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C388DA9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9F8D1F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  <w:tr w:rsidR="007235F9" w14:paraId="69DDEB13" w14:textId="77777777" w:rsidTr="007235F9">
        <w:trPr>
          <w:trHeight w:val="336"/>
        </w:trPr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008AFA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0E087CB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Работы по кабелю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0C62A9A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раб</w:t>
            </w:r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D5CFDBC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37EDA16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8127BB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Liberation Serif" w:hAnsi="Liberation Serif" w:cs="Liberation Serif"/>
                <w:b/>
                <w:bCs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  <w:tr w:rsidR="007235F9" w14:paraId="5AD6F63C" w14:textId="77777777" w:rsidTr="007235F9">
        <w:trPr>
          <w:trHeight w:val="336"/>
        </w:trPr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90364F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4803896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Пусконаладочные работы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6079BB4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раб</w:t>
            </w:r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CECF2C3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92A0508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0FF281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Liberation Serif" w:hAnsi="Liberation Serif" w:cs="Liberation Serif"/>
                <w:b/>
                <w:bCs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  <w:tr w:rsidR="007235F9" w14:paraId="6B216AC5" w14:textId="77777777" w:rsidTr="007235F9">
        <w:tc>
          <w:tcPr>
            <w:tcW w:w="5529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3B13E8E" w14:textId="77777777" w:rsidR="007235F9" w:rsidRDefault="007235F9">
            <w:pPr>
              <w:suppressAutoHyphens/>
              <w:snapToGrid w:val="0"/>
              <w:jc w:val="right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2"/>
                <w:szCs w:val="22"/>
              </w:rPr>
              <w:t>ИТОГО (работы)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1B9907F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6E939D9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C5CE7EA" w14:textId="77777777" w:rsidR="007235F9" w:rsidRDefault="007235F9">
            <w:pPr>
              <w:suppressAutoHyphens/>
              <w:snapToGrid w:val="0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39CAAF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  <w:tr w:rsidR="007235F9" w14:paraId="6666452B" w14:textId="77777777" w:rsidTr="007235F9">
        <w:tc>
          <w:tcPr>
            <w:tcW w:w="53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C0A078A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7D042A1" w14:textId="77777777" w:rsidR="007235F9" w:rsidRDefault="007235F9">
            <w:pPr>
              <w:suppressAutoHyphens/>
              <w:snapToGrid w:val="0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7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B98D9F3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1EE39B6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B28CD77" w14:textId="77777777" w:rsidR="007235F9" w:rsidRDefault="007235F9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113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5F199D" w14:textId="77777777" w:rsidR="007235F9" w:rsidRDefault="007235F9">
            <w:pPr>
              <w:suppressAutoHyphens/>
              <w:spacing w:after="200"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</w:p>
        </w:tc>
      </w:tr>
    </w:tbl>
    <w:p w14:paraId="7C78781B" w14:textId="77777777" w:rsidR="00EF5FC1" w:rsidRPr="007235F9" w:rsidRDefault="00EF5FC1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34A49CD2" w14:textId="77777777" w:rsidR="0044697D" w:rsidRPr="00EC3A3D" w:rsidRDefault="0044697D" w:rsidP="0044697D">
      <w:pPr>
        <w:ind w:firstLine="397"/>
        <w:jc w:val="center"/>
        <w:textAlignment w:val="baseline"/>
      </w:pPr>
    </w:p>
    <w:p w14:paraId="2A20E541" w14:textId="77777777" w:rsidR="00135E45" w:rsidRDefault="00135E45" w:rsidP="00EC3A3D">
      <w:pPr>
        <w:jc w:val="both"/>
      </w:pPr>
    </w:p>
    <w:p w14:paraId="4B07B499" w14:textId="77777777" w:rsidR="00135E45" w:rsidRDefault="00135E45" w:rsidP="00EC3A3D">
      <w:pPr>
        <w:jc w:val="both"/>
      </w:pPr>
    </w:p>
    <w:p w14:paraId="01A81E17" w14:textId="77777777"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14:paraId="2996F6EE" w14:textId="77777777"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3192E"/>
    <w:rsid w:val="00135E45"/>
    <w:rsid w:val="001D6ABF"/>
    <w:rsid w:val="001F42C2"/>
    <w:rsid w:val="002D5BFA"/>
    <w:rsid w:val="0044697D"/>
    <w:rsid w:val="00461E8C"/>
    <w:rsid w:val="0046731C"/>
    <w:rsid w:val="00502312"/>
    <w:rsid w:val="0050734A"/>
    <w:rsid w:val="006908B3"/>
    <w:rsid w:val="00703A23"/>
    <w:rsid w:val="007235F9"/>
    <w:rsid w:val="00737439"/>
    <w:rsid w:val="007946BE"/>
    <w:rsid w:val="00800520"/>
    <w:rsid w:val="00812DDA"/>
    <w:rsid w:val="00846B01"/>
    <w:rsid w:val="008D6F50"/>
    <w:rsid w:val="008E7946"/>
    <w:rsid w:val="008F5D64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E37A3C"/>
    <w:rsid w:val="00E84153"/>
    <w:rsid w:val="00EA04CE"/>
    <w:rsid w:val="00EC3A3D"/>
    <w:rsid w:val="00EF5FC1"/>
    <w:rsid w:val="00F6731E"/>
    <w:rsid w:val="00F8246D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6BC1E"/>
  <w15:docId w15:val="{08C0152E-260F-4C74-B6D6-B2BA48D1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2021-01-27T04:11:00Z</dcterms:created>
  <dcterms:modified xsi:type="dcterms:W3CDTF">2021-01-27T04:11:00Z</dcterms:modified>
</cp:coreProperties>
</file>